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CD4B" w14:textId="684262FB" w:rsidR="00C317AE" w:rsidRDefault="00E015A2">
      <w:r>
        <w:rPr>
          <w:noProof/>
        </w:rPr>
        <w:drawing>
          <wp:anchor distT="0" distB="0" distL="114300" distR="114300" simplePos="0" relativeHeight="251664384" behindDoc="1" locked="0" layoutInCell="1" allowOverlap="1" wp14:anchorId="76BA48A6" wp14:editId="4C3E2148">
            <wp:simplePos x="0" y="0"/>
            <wp:positionH relativeFrom="margin">
              <wp:posOffset>-382137</wp:posOffset>
            </wp:positionH>
            <wp:positionV relativeFrom="margin">
              <wp:posOffset>-436946</wp:posOffset>
            </wp:positionV>
            <wp:extent cx="1514475" cy="15144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4DDC" wp14:editId="4122EC9D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BC09E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2B51A61E" w14:textId="77777777" w:rsidR="00C317AE" w:rsidRDefault="00C317AE" w:rsidP="00C317AE"/>
    <w:p w14:paraId="765E87B7" w14:textId="1BD6D17B" w:rsidR="00EB47E2" w:rsidRDefault="00E015A2" w:rsidP="00E015A2">
      <w:pPr>
        <w:tabs>
          <w:tab w:val="left" w:pos="1961"/>
        </w:tabs>
        <w:rPr>
          <w:b/>
          <w:sz w:val="36"/>
          <w:szCs w:val="36"/>
          <w:u w:val="single"/>
        </w:rPr>
      </w:pPr>
      <w:r w:rsidRPr="00E015A2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  <w:u w:val="single"/>
        </w:rPr>
        <w:t xml:space="preserve">Pluto </w:t>
      </w:r>
      <w:r w:rsidR="00E261E6" w:rsidRPr="00E261E6">
        <w:rPr>
          <w:b/>
          <w:sz w:val="36"/>
          <w:szCs w:val="36"/>
          <w:u w:val="single"/>
        </w:rPr>
        <w:t>Urinal</w:t>
      </w:r>
    </w:p>
    <w:p w14:paraId="238967E0" w14:textId="77777777" w:rsidR="00E261E6" w:rsidRPr="00E015A2" w:rsidRDefault="00E261E6" w:rsidP="00E261E6">
      <w:pPr>
        <w:tabs>
          <w:tab w:val="left" w:pos="1961"/>
        </w:tabs>
        <w:jc w:val="center"/>
        <w:rPr>
          <w:b/>
          <w:sz w:val="32"/>
          <w:szCs w:val="32"/>
          <w:u w:val="single"/>
        </w:rPr>
      </w:pPr>
    </w:p>
    <w:p w14:paraId="6962C188" w14:textId="18638EEB" w:rsidR="00BC2D44" w:rsidRPr="00E015A2" w:rsidRDefault="00E261E6" w:rsidP="00835258">
      <w:pPr>
        <w:pStyle w:val="ListParagraph"/>
        <w:numPr>
          <w:ilvl w:val="0"/>
          <w:numId w:val="4"/>
        </w:numPr>
        <w:tabs>
          <w:tab w:val="left" w:pos="1961"/>
        </w:tabs>
        <w:ind w:left="142"/>
        <w:rPr>
          <w:b/>
          <w:sz w:val="32"/>
          <w:szCs w:val="32"/>
          <w:u w:val="single"/>
        </w:rPr>
      </w:pPr>
      <w:bookmarkStart w:id="0" w:name="_Hlk512245762"/>
      <w:r w:rsidRPr="00E015A2">
        <w:rPr>
          <w:sz w:val="32"/>
          <w:szCs w:val="32"/>
        </w:rPr>
        <w:t>Self-contained units requiring no water, waste or power</w:t>
      </w:r>
    </w:p>
    <w:p w14:paraId="0CA7715A" w14:textId="116D0080" w:rsidR="00E261E6" w:rsidRPr="00E015A2" w:rsidRDefault="00835258" w:rsidP="00835258">
      <w:pPr>
        <w:pStyle w:val="ListParagraph"/>
        <w:numPr>
          <w:ilvl w:val="0"/>
          <w:numId w:val="4"/>
        </w:numPr>
        <w:tabs>
          <w:tab w:val="left" w:pos="1961"/>
        </w:tabs>
        <w:ind w:left="142"/>
        <w:rPr>
          <w:b/>
          <w:sz w:val="32"/>
          <w:szCs w:val="32"/>
          <w:u w:val="single"/>
        </w:rPr>
      </w:pPr>
      <w:r w:rsidRPr="00E015A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7C705CBF" wp14:editId="7E64827D">
            <wp:simplePos x="0" y="0"/>
            <wp:positionH relativeFrom="column">
              <wp:posOffset>4500851</wp:posOffset>
            </wp:positionH>
            <wp:positionV relativeFrom="paragraph">
              <wp:posOffset>86360</wp:posOffset>
            </wp:positionV>
            <wp:extent cx="1797050" cy="2125345"/>
            <wp:effectExtent l="133350" t="76200" r="88900" b="141605"/>
            <wp:wrapTight wrapText="bothSides">
              <wp:wrapPolygon edited="0">
                <wp:start x="2061" y="-774"/>
                <wp:lineTo x="-1603" y="-387"/>
                <wp:lineTo x="-1603" y="21103"/>
                <wp:lineTo x="-458" y="21490"/>
                <wp:lineTo x="1374" y="22458"/>
                <wp:lineTo x="1603" y="22846"/>
                <wp:lineTo x="19234" y="22846"/>
                <wp:lineTo x="19463" y="22458"/>
                <wp:lineTo x="21524" y="21297"/>
                <wp:lineTo x="22440" y="18393"/>
                <wp:lineTo x="22440" y="2517"/>
                <wp:lineTo x="19005" y="-387"/>
                <wp:lineTo x="18776" y="-774"/>
                <wp:lineTo x="2061" y="-774"/>
              </wp:wrapPolygon>
            </wp:wrapTight>
            <wp:docPr id="4" name="Picture 4" descr="Picture of a recently serviced Urinal - Very 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of a recently serviced Urinal - Very Cle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125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E6" w:rsidRPr="00E015A2">
        <w:rPr>
          <w:sz w:val="32"/>
          <w:szCs w:val="32"/>
        </w:rPr>
        <w:t>Long and short term hire available</w:t>
      </w:r>
    </w:p>
    <w:p w14:paraId="0EB42F3D" w14:textId="606DB6E8" w:rsidR="00E261E6" w:rsidRPr="00E015A2" w:rsidRDefault="00E261E6" w:rsidP="00835258">
      <w:pPr>
        <w:pStyle w:val="ListParagraph"/>
        <w:numPr>
          <w:ilvl w:val="0"/>
          <w:numId w:val="4"/>
        </w:numPr>
        <w:tabs>
          <w:tab w:val="left" w:pos="1961"/>
        </w:tabs>
        <w:ind w:left="142"/>
        <w:rPr>
          <w:b/>
          <w:sz w:val="32"/>
          <w:szCs w:val="32"/>
          <w:u w:val="single"/>
        </w:rPr>
      </w:pPr>
      <w:r w:rsidRPr="00E015A2">
        <w:rPr>
          <w:sz w:val="32"/>
          <w:szCs w:val="32"/>
        </w:rPr>
        <w:t>These units minimise the queues to cubicle toilets</w:t>
      </w:r>
    </w:p>
    <w:p w14:paraId="3184EAB6" w14:textId="3EA6BAE2" w:rsidR="00E261E6" w:rsidRPr="00E015A2" w:rsidRDefault="00E261E6" w:rsidP="00835258">
      <w:pPr>
        <w:pStyle w:val="ListParagraph"/>
        <w:numPr>
          <w:ilvl w:val="0"/>
          <w:numId w:val="4"/>
        </w:numPr>
        <w:tabs>
          <w:tab w:val="left" w:pos="1961"/>
        </w:tabs>
        <w:ind w:left="142"/>
        <w:rPr>
          <w:b/>
          <w:sz w:val="32"/>
          <w:szCs w:val="32"/>
          <w:u w:val="single"/>
        </w:rPr>
      </w:pPr>
      <w:r w:rsidRPr="00E015A2">
        <w:rPr>
          <w:sz w:val="32"/>
          <w:szCs w:val="32"/>
        </w:rPr>
        <w:t>Large tank capacities so can be used over 1000 times</w:t>
      </w:r>
    </w:p>
    <w:p w14:paraId="532D20C2" w14:textId="6A3A6C0B" w:rsidR="00E261E6" w:rsidRPr="00E015A2" w:rsidRDefault="00E261E6" w:rsidP="00835258">
      <w:pPr>
        <w:pStyle w:val="ListParagraph"/>
        <w:numPr>
          <w:ilvl w:val="0"/>
          <w:numId w:val="4"/>
        </w:numPr>
        <w:tabs>
          <w:tab w:val="left" w:pos="1961"/>
        </w:tabs>
        <w:ind w:left="142"/>
        <w:rPr>
          <w:b/>
          <w:sz w:val="32"/>
          <w:szCs w:val="32"/>
          <w:u w:val="single"/>
        </w:rPr>
      </w:pPr>
      <w:r w:rsidRPr="00E015A2">
        <w:rPr>
          <w:sz w:val="32"/>
          <w:szCs w:val="32"/>
        </w:rPr>
        <w:t>C</w:t>
      </w:r>
      <w:r w:rsidR="00E015A2" w:rsidRPr="00E015A2">
        <w:rPr>
          <w:sz w:val="32"/>
          <w:szCs w:val="32"/>
        </w:rPr>
        <w:t>an be provided</w:t>
      </w:r>
      <w:r w:rsidRPr="00E015A2">
        <w:rPr>
          <w:sz w:val="32"/>
          <w:szCs w:val="32"/>
        </w:rPr>
        <w:t xml:space="preserve"> with enclosure for privacy</w:t>
      </w:r>
      <w:r w:rsidR="00E015A2" w:rsidRPr="00E015A2">
        <w:rPr>
          <w:sz w:val="32"/>
          <w:szCs w:val="32"/>
        </w:rPr>
        <w:t xml:space="preserve"> (Additional Cost</w:t>
      </w:r>
      <w:r w:rsidR="00627F63">
        <w:rPr>
          <w:sz w:val="32"/>
          <w:szCs w:val="32"/>
        </w:rPr>
        <w:t>; Limited availability</w:t>
      </w:r>
      <w:r w:rsidR="00E015A2" w:rsidRPr="00E015A2">
        <w:rPr>
          <w:sz w:val="32"/>
          <w:szCs w:val="32"/>
        </w:rPr>
        <w:t>)</w:t>
      </w:r>
    </w:p>
    <w:p w14:paraId="7CC04A23" w14:textId="5E3097CA" w:rsidR="00E261E6" w:rsidRPr="00E015A2" w:rsidRDefault="00E261E6" w:rsidP="00835258">
      <w:pPr>
        <w:pStyle w:val="ListParagraph"/>
        <w:numPr>
          <w:ilvl w:val="0"/>
          <w:numId w:val="4"/>
        </w:numPr>
        <w:tabs>
          <w:tab w:val="left" w:pos="1961"/>
        </w:tabs>
        <w:ind w:left="142"/>
        <w:rPr>
          <w:b/>
          <w:sz w:val="32"/>
          <w:szCs w:val="32"/>
          <w:u w:val="single"/>
        </w:rPr>
      </w:pPr>
      <w:r w:rsidRPr="00E015A2">
        <w:rPr>
          <w:sz w:val="32"/>
          <w:szCs w:val="32"/>
        </w:rPr>
        <w:t>Attendant service available</w:t>
      </w:r>
      <w:r w:rsidR="00E015A2">
        <w:rPr>
          <w:sz w:val="32"/>
          <w:szCs w:val="32"/>
        </w:rPr>
        <w:t xml:space="preserve"> (Additional Cost)</w:t>
      </w:r>
    </w:p>
    <w:bookmarkEnd w:id="0"/>
    <w:p w14:paraId="77E924CF" w14:textId="4CDBA1DD" w:rsidR="00E261E6" w:rsidRPr="00E015A2" w:rsidRDefault="00E261E6" w:rsidP="00835258">
      <w:pPr>
        <w:tabs>
          <w:tab w:val="left" w:pos="1961"/>
        </w:tabs>
        <w:ind w:left="142"/>
        <w:rPr>
          <w:b/>
          <w:sz w:val="32"/>
          <w:szCs w:val="32"/>
          <w:u w:val="single"/>
        </w:rPr>
      </w:pPr>
    </w:p>
    <w:p w14:paraId="2B24DAEF" w14:textId="5DAF6AEE" w:rsidR="00E261E6" w:rsidRPr="00E015A2" w:rsidRDefault="00E261E6" w:rsidP="00835258">
      <w:pPr>
        <w:tabs>
          <w:tab w:val="left" w:pos="1961"/>
        </w:tabs>
        <w:ind w:left="142"/>
        <w:rPr>
          <w:b/>
          <w:sz w:val="32"/>
          <w:szCs w:val="32"/>
          <w:u w:val="single"/>
        </w:rPr>
      </w:pPr>
      <w:r w:rsidRPr="00E015A2">
        <w:rPr>
          <w:b/>
          <w:sz w:val="32"/>
          <w:szCs w:val="32"/>
          <w:u w:val="single"/>
        </w:rPr>
        <w:t>Specifications</w:t>
      </w:r>
    </w:p>
    <w:p w14:paraId="3FEFCA9B" w14:textId="20DD8217" w:rsidR="00E261E6" w:rsidRPr="00E015A2" w:rsidRDefault="00627F63" w:rsidP="00835258">
      <w:pPr>
        <w:pStyle w:val="ListParagraph"/>
        <w:numPr>
          <w:ilvl w:val="0"/>
          <w:numId w:val="2"/>
        </w:numPr>
        <w:tabs>
          <w:tab w:val="left" w:pos="1961"/>
        </w:tabs>
        <w:ind w:left="142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3B7EF1" wp14:editId="605D260D">
            <wp:simplePos x="0" y="0"/>
            <wp:positionH relativeFrom="column">
              <wp:posOffset>3747770</wp:posOffset>
            </wp:positionH>
            <wp:positionV relativeFrom="paragraph">
              <wp:posOffset>266065</wp:posOffset>
            </wp:positionV>
            <wp:extent cx="2545715" cy="1746885"/>
            <wp:effectExtent l="114300" t="76200" r="64135" b="139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329_0656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 r="10448" b="2525"/>
                    <a:stretch/>
                  </pic:blipFill>
                  <pic:spPr bwMode="auto">
                    <a:xfrm>
                      <a:off x="0" y="0"/>
                      <a:ext cx="2545715" cy="1746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E6" w:rsidRPr="00E015A2">
        <w:rPr>
          <w:sz w:val="32"/>
          <w:szCs w:val="32"/>
        </w:rPr>
        <w:t>Height: 1</w:t>
      </w:r>
      <w:r w:rsidR="007442C5">
        <w:rPr>
          <w:sz w:val="32"/>
          <w:szCs w:val="32"/>
        </w:rPr>
        <w:t>.</w:t>
      </w:r>
      <w:r w:rsidR="00E261E6" w:rsidRPr="00E015A2">
        <w:rPr>
          <w:sz w:val="32"/>
          <w:szCs w:val="32"/>
        </w:rPr>
        <w:t>6</w:t>
      </w:r>
      <w:r w:rsidR="007442C5">
        <w:rPr>
          <w:sz w:val="32"/>
          <w:szCs w:val="32"/>
        </w:rPr>
        <w:t xml:space="preserve"> m</w:t>
      </w:r>
    </w:p>
    <w:p w14:paraId="6D3C7698" w14:textId="5050BD71" w:rsidR="00E261E6" w:rsidRPr="00E015A2" w:rsidRDefault="00E261E6" w:rsidP="00835258">
      <w:pPr>
        <w:pStyle w:val="ListParagraph"/>
        <w:numPr>
          <w:ilvl w:val="0"/>
          <w:numId w:val="2"/>
        </w:numPr>
        <w:tabs>
          <w:tab w:val="left" w:pos="1961"/>
        </w:tabs>
        <w:ind w:left="142"/>
        <w:rPr>
          <w:sz w:val="32"/>
          <w:szCs w:val="32"/>
        </w:rPr>
      </w:pPr>
      <w:r w:rsidRPr="00E015A2">
        <w:rPr>
          <w:sz w:val="32"/>
          <w:szCs w:val="32"/>
        </w:rPr>
        <w:t>Width: 1</w:t>
      </w:r>
      <w:r w:rsidR="007442C5">
        <w:rPr>
          <w:sz w:val="32"/>
          <w:szCs w:val="32"/>
        </w:rPr>
        <w:t>.</w:t>
      </w:r>
      <w:r w:rsidRPr="00E015A2">
        <w:rPr>
          <w:sz w:val="32"/>
          <w:szCs w:val="32"/>
        </w:rPr>
        <w:t>1</w:t>
      </w:r>
      <w:r w:rsidR="007442C5">
        <w:rPr>
          <w:sz w:val="32"/>
          <w:szCs w:val="32"/>
        </w:rPr>
        <w:t>2 m</w:t>
      </w:r>
    </w:p>
    <w:p w14:paraId="439EA0B3" w14:textId="54CDA108" w:rsidR="00E261E6" w:rsidRDefault="00E261E6" w:rsidP="00835258">
      <w:pPr>
        <w:pStyle w:val="ListParagraph"/>
        <w:numPr>
          <w:ilvl w:val="0"/>
          <w:numId w:val="2"/>
        </w:numPr>
        <w:tabs>
          <w:tab w:val="left" w:pos="1961"/>
        </w:tabs>
        <w:ind w:left="142"/>
        <w:rPr>
          <w:sz w:val="32"/>
          <w:szCs w:val="32"/>
        </w:rPr>
      </w:pPr>
      <w:r w:rsidRPr="00E015A2">
        <w:rPr>
          <w:sz w:val="32"/>
          <w:szCs w:val="32"/>
        </w:rPr>
        <w:t>Length 1</w:t>
      </w:r>
      <w:r w:rsidR="007442C5">
        <w:rPr>
          <w:sz w:val="32"/>
          <w:szCs w:val="32"/>
        </w:rPr>
        <w:t>.</w:t>
      </w:r>
      <w:r w:rsidRPr="00E015A2">
        <w:rPr>
          <w:sz w:val="32"/>
          <w:szCs w:val="32"/>
        </w:rPr>
        <w:t>12</w:t>
      </w:r>
      <w:r w:rsidR="007442C5">
        <w:rPr>
          <w:sz w:val="32"/>
          <w:szCs w:val="32"/>
        </w:rPr>
        <w:t xml:space="preserve"> </w:t>
      </w:r>
      <w:r w:rsidRPr="00E015A2">
        <w:rPr>
          <w:sz w:val="32"/>
          <w:szCs w:val="32"/>
        </w:rPr>
        <w:t>m</w:t>
      </w:r>
    </w:p>
    <w:p w14:paraId="64CDBB12" w14:textId="784C304C" w:rsidR="007442C5" w:rsidRPr="007442C5" w:rsidRDefault="007442C5" w:rsidP="00835258">
      <w:pPr>
        <w:ind w:left="142"/>
        <w:rPr>
          <w:b/>
          <w:sz w:val="28"/>
          <w:szCs w:val="28"/>
          <w:u w:val="single"/>
        </w:rPr>
      </w:pPr>
    </w:p>
    <w:p w14:paraId="44493AB2" w14:textId="35F4BCCF" w:rsidR="00E015A2" w:rsidRPr="00E015A2" w:rsidRDefault="00E015A2" w:rsidP="00835258">
      <w:pPr>
        <w:ind w:left="142"/>
        <w:rPr>
          <w:b/>
          <w:sz w:val="32"/>
          <w:szCs w:val="32"/>
          <w:u w:val="single"/>
        </w:rPr>
      </w:pPr>
      <w:r w:rsidRPr="00E015A2">
        <w:rPr>
          <w:b/>
          <w:sz w:val="32"/>
          <w:szCs w:val="32"/>
          <w:u w:val="single"/>
        </w:rPr>
        <w:t>Capacity</w:t>
      </w:r>
    </w:p>
    <w:p w14:paraId="17414098" w14:textId="5503D015" w:rsidR="00E015A2" w:rsidRPr="00E015A2" w:rsidRDefault="00E015A2" w:rsidP="00835258">
      <w:pPr>
        <w:pStyle w:val="ListParagraph"/>
        <w:numPr>
          <w:ilvl w:val="0"/>
          <w:numId w:val="5"/>
        </w:numPr>
        <w:tabs>
          <w:tab w:val="left" w:pos="1961"/>
        </w:tabs>
        <w:ind w:left="142"/>
        <w:rPr>
          <w:sz w:val="32"/>
          <w:szCs w:val="32"/>
        </w:rPr>
      </w:pPr>
      <w:r w:rsidRPr="00E015A2">
        <w:rPr>
          <w:sz w:val="32"/>
          <w:szCs w:val="32"/>
        </w:rPr>
        <w:t>Tank Capacity 400 litres</w:t>
      </w:r>
      <w:r>
        <w:rPr>
          <w:sz w:val="32"/>
          <w:szCs w:val="32"/>
        </w:rPr>
        <w:t xml:space="preserve"> (1000+ uses)</w:t>
      </w:r>
    </w:p>
    <w:p w14:paraId="4BC9E65A" w14:textId="7AFEAB0C" w:rsidR="00E015A2" w:rsidRPr="00E015A2" w:rsidRDefault="00E015A2" w:rsidP="00835258">
      <w:pPr>
        <w:pStyle w:val="ListParagraph"/>
        <w:numPr>
          <w:ilvl w:val="0"/>
          <w:numId w:val="5"/>
        </w:numPr>
        <w:ind w:left="142"/>
        <w:rPr>
          <w:sz w:val="32"/>
          <w:szCs w:val="32"/>
        </w:rPr>
      </w:pPr>
      <w:r w:rsidRPr="00E015A2">
        <w:rPr>
          <w:sz w:val="32"/>
          <w:szCs w:val="32"/>
        </w:rPr>
        <w:t>Waste Water:</w:t>
      </w:r>
      <w:r w:rsidR="00835258" w:rsidRPr="00835258">
        <w:rPr>
          <w:noProof/>
          <w:sz w:val="28"/>
          <w:szCs w:val="28"/>
        </w:rPr>
        <w:t xml:space="preserve"> </w:t>
      </w:r>
    </w:p>
    <w:p w14:paraId="1B96E0B7" w14:textId="27328557" w:rsidR="00E015A2" w:rsidRPr="00E015A2" w:rsidRDefault="00E015A2" w:rsidP="00835258">
      <w:pPr>
        <w:tabs>
          <w:tab w:val="left" w:pos="1961"/>
        </w:tabs>
        <w:ind w:left="142"/>
        <w:rPr>
          <w:b/>
          <w:sz w:val="32"/>
          <w:szCs w:val="32"/>
          <w:u w:val="single"/>
        </w:rPr>
      </w:pPr>
    </w:p>
    <w:p w14:paraId="6CBDE5CE" w14:textId="5B1740C8" w:rsidR="00E015A2" w:rsidRPr="00627F63" w:rsidRDefault="00E015A2" w:rsidP="00627F63">
      <w:pPr>
        <w:tabs>
          <w:tab w:val="left" w:pos="1961"/>
        </w:tabs>
        <w:rPr>
          <w:sz w:val="28"/>
          <w:szCs w:val="28"/>
        </w:rPr>
      </w:pPr>
      <w:bookmarkStart w:id="1" w:name="_GoBack"/>
      <w:bookmarkEnd w:id="1"/>
    </w:p>
    <w:sectPr w:rsidR="00E015A2" w:rsidRPr="00627F6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5A6E" w14:textId="77777777" w:rsidR="009745B1" w:rsidRDefault="009745B1" w:rsidP="00E73050">
      <w:pPr>
        <w:spacing w:after="0" w:line="240" w:lineRule="auto"/>
      </w:pPr>
      <w:r>
        <w:separator/>
      </w:r>
    </w:p>
  </w:endnote>
  <w:endnote w:type="continuationSeparator" w:id="0">
    <w:p w14:paraId="5FCD1D14" w14:textId="77777777" w:rsidR="009745B1" w:rsidRDefault="009745B1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7D69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1380F805" w14:textId="77777777" w:rsidR="00DE00CF" w:rsidRDefault="00DE00CF" w:rsidP="002B7933">
    <w:pPr>
      <w:pStyle w:val="Footer"/>
      <w:jc w:val="center"/>
    </w:pPr>
    <w:r>
      <w:t>gstoilethire@live.co.uk</w:t>
    </w:r>
  </w:p>
  <w:p w14:paraId="55B7873F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7CCC54E6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45E1F3AA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084DA132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A5E0" w14:textId="77777777" w:rsidR="009745B1" w:rsidRDefault="009745B1" w:rsidP="00E73050">
      <w:pPr>
        <w:spacing w:after="0" w:line="240" w:lineRule="auto"/>
      </w:pPr>
      <w:r>
        <w:separator/>
      </w:r>
    </w:p>
  </w:footnote>
  <w:footnote w:type="continuationSeparator" w:id="0">
    <w:p w14:paraId="63414A61" w14:textId="77777777" w:rsidR="009745B1" w:rsidRDefault="009745B1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19F0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0D550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6EB44E74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6770D550" w14:textId="77777777" w:rsidR="0094371F" w:rsidRPr="00E73050" w:rsidRDefault="0094371F" w:rsidP="002B7933">
                    <w:pPr>
                      <w:pStyle w:val="Footer"/>
                    </w:pPr>
                  </w:p>
                  <w:p w14:paraId="6EB44E74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CBD"/>
    <w:multiLevelType w:val="hybridMultilevel"/>
    <w:tmpl w:val="0FA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2EAB"/>
    <w:multiLevelType w:val="hybridMultilevel"/>
    <w:tmpl w:val="3608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848D0"/>
    <w:multiLevelType w:val="hybridMultilevel"/>
    <w:tmpl w:val="1706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5593"/>
    <w:multiLevelType w:val="hybridMultilevel"/>
    <w:tmpl w:val="6E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83249"/>
    <w:multiLevelType w:val="hybridMultilevel"/>
    <w:tmpl w:val="A07A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1BD1"/>
    <w:multiLevelType w:val="hybridMultilevel"/>
    <w:tmpl w:val="9484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1A645D"/>
    <w:rsid w:val="002B7933"/>
    <w:rsid w:val="00627F63"/>
    <w:rsid w:val="00707C1B"/>
    <w:rsid w:val="007442C5"/>
    <w:rsid w:val="00835258"/>
    <w:rsid w:val="008C1127"/>
    <w:rsid w:val="0094371F"/>
    <w:rsid w:val="009745B1"/>
    <w:rsid w:val="00BC2D44"/>
    <w:rsid w:val="00C317AE"/>
    <w:rsid w:val="00DE00CF"/>
    <w:rsid w:val="00E015A2"/>
    <w:rsid w:val="00E261E6"/>
    <w:rsid w:val="00E73050"/>
    <w:rsid w:val="00E8577D"/>
    <w:rsid w:val="00EB20D4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15F5CF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E410-2259-4C97-845D-94F759E2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8</cp:revision>
  <dcterms:created xsi:type="dcterms:W3CDTF">2016-08-12T11:17:00Z</dcterms:created>
  <dcterms:modified xsi:type="dcterms:W3CDTF">2018-04-24T15:26:00Z</dcterms:modified>
</cp:coreProperties>
</file>