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AA40" w14:textId="35BFFF0B" w:rsidR="00C317AE" w:rsidRDefault="00BE5200">
      <w:r w:rsidRPr="00C92A5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8349BBC" wp14:editId="26A5CA7B">
            <wp:simplePos x="0" y="0"/>
            <wp:positionH relativeFrom="column">
              <wp:posOffset>-523875</wp:posOffset>
            </wp:positionH>
            <wp:positionV relativeFrom="page">
              <wp:posOffset>182245</wp:posOffset>
            </wp:positionV>
            <wp:extent cx="1440000" cy="1508400"/>
            <wp:effectExtent l="0" t="0" r="8255" b="0"/>
            <wp:wrapSquare wrapText="bothSides"/>
            <wp:docPr id="110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9A66F10-D28E-44CB-A1FC-30A544DBDE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3">
                      <a:extLst>
                        <a:ext uri="{FF2B5EF4-FFF2-40B4-BE49-F238E27FC236}">
                          <a16:creationId xmlns:a16="http://schemas.microsoft.com/office/drawing/2014/main" id="{79A66F10-D28E-44CB-A1FC-30A544DBDE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F6CB" wp14:editId="6D1DF18B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A752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165C2D3F" w14:textId="77777777" w:rsidR="00C317AE" w:rsidRPr="00DB5B4B" w:rsidRDefault="00C317AE" w:rsidP="00C317AE">
      <w:pPr>
        <w:rPr>
          <w:sz w:val="24"/>
        </w:rPr>
      </w:pPr>
    </w:p>
    <w:p w14:paraId="6940951D" w14:textId="37F847C1" w:rsidR="00865A13" w:rsidRPr="00DB5B4B" w:rsidRDefault="00C036DA" w:rsidP="00C036DA">
      <w:pPr>
        <w:pStyle w:val="ListParagraph"/>
        <w:tabs>
          <w:tab w:val="left" w:pos="1961"/>
        </w:tabs>
        <w:ind w:left="0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6-</w:t>
      </w:r>
      <w:r w:rsidR="00B250AF">
        <w:rPr>
          <w:b/>
          <w:sz w:val="36"/>
          <w:szCs w:val="32"/>
          <w:u w:val="single"/>
        </w:rPr>
        <w:t>B</w:t>
      </w:r>
      <w:r>
        <w:rPr>
          <w:b/>
          <w:sz w:val="36"/>
          <w:szCs w:val="32"/>
          <w:u w:val="single"/>
        </w:rPr>
        <w:t>a</w:t>
      </w:r>
      <w:r w:rsidR="00B250AF">
        <w:rPr>
          <w:b/>
          <w:sz w:val="36"/>
          <w:szCs w:val="32"/>
          <w:u w:val="single"/>
        </w:rPr>
        <w:t>y</w:t>
      </w:r>
      <w:r>
        <w:rPr>
          <w:b/>
          <w:sz w:val="36"/>
          <w:szCs w:val="32"/>
          <w:u w:val="single"/>
        </w:rPr>
        <w:t xml:space="preserve"> </w:t>
      </w:r>
      <w:r w:rsidR="00DB5B4B" w:rsidRPr="00DB5B4B">
        <w:rPr>
          <w:b/>
          <w:sz w:val="36"/>
          <w:szCs w:val="32"/>
          <w:u w:val="single"/>
        </w:rPr>
        <w:t>Urinal</w:t>
      </w:r>
    </w:p>
    <w:p w14:paraId="6DA56175" w14:textId="41BC9DE9" w:rsidR="00DB5B4B" w:rsidRDefault="00DB5B4B" w:rsidP="00DB5B4B">
      <w:pPr>
        <w:pStyle w:val="ListParagraph"/>
        <w:tabs>
          <w:tab w:val="left" w:pos="1961"/>
        </w:tabs>
        <w:jc w:val="center"/>
        <w:rPr>
          <w:b/>
          <w:sz w:val="32"/>
          <w:szCs w:val="32"/>
          <w:u w:val="single"/>
        </w:rPr>
      </w:pPr>
    </w:p>
    <w:p w14:paraId="7C98C33B" w14:textId="43AFA1EA" w:rsidR="00B44272" w:rsidRPr="00B250AF" w:rsidRDefault="00B44272" w:rsidP="00DB5B4B">
      <w:pPr>
        <w:pStyle w:val="ListParagraph"/>
        <w:tabs>
          <w:tab w:val="left" w:pos="1961"/>
        </w:tabs>
        <w:jc w:val="center"/>
        <w:rPr>
          <w:rFonts w:cstheme="minorHAnsi"/>
          <w:b/>
          <w:sz w:val="32"/>
          <w:szCs w:val="32"/>
          <w:u w:val="single"/>
        </w:rPr>
      </w:pPr>
    </w:p>
    <w:p w14:paraId="0B86A6D9" w14:textId="195DA833" w:rsidR="00DB5B4B" w:rsidRPr="00B250AF" w:rsidRDefault="00DB5B4B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>Large capacity for over 1000 uses</w:t>
      </w:r>
    </w:p>
    <w:p w14:paraId="47BB8269" w14:textId="42AE6E95" w:rsidR="00DB5B4B" w:rsidRPr="00B250AF" w:rsidRDefault="00DB5B4B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>Reduces long toilet queues at any event</w:t>
      </w:r>
    </w:p>
    <w:p w14:paraId="7F86DD18" w14:textId="3A6BCBDD" w:rsidR="00DB5B4B" w:rsidRPr="00B250AF" w:rsidRDefault="00F767EA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72FE5BD7" wp14:editId="208E64F7">
            <wp:simplePos x="0" y="0"/>
            <wp:positionH relativeFrom="column">
              <wp:posOffset>3394710</wp:posOffset>
            </wp:positionH>
            <wp:positionV relativeFrom="paragraph">
              <wp:posOffset>27305</wp:posOffset>
            </wp:positionV>
            <wp:extent cx="3341370" cy="2061210"/>
            <wp:effectExtent l="125730" t="64770" r="99060" b="137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12_1321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/>
                    <a:stretch/>
                  </pic:blipFill>
                  <pic:spPr bwMode="auto">
                    <a:xfrm rot="5400000">
                      <a:off x="0" y="0"/>
                      <a:ext cx="3341370" cy="2061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4B" w:rsidRPr="00B250AF">
        <w:rPr>
          <w:rStyle w:val="SubtleEmphasis"/>
          <w:rFonts w:cstheme="minorHAnsi"/>
          <w:i w:val="0"/>
          <w:sz w:val="32"/>
          <w:szCs w:val="32"/>
        </w:rPr>
        <w:t>Privacy screening available</w:t>
      </w:r>
      <w:r w:rsidR="00C036DA" w:rsidRPr="00B250AF">
        <w:rPr>
          <w:rStyle w:val="SubtleEmphasis"/>
          <w:rFonts w:cstheme="minorHAnsi"/>
          <w:i w:val="0"/>
          <w:sz w:val="32"/>
          <w:szCs w:val="32"/>
        </w:rPr>
        <w:t xml:space="preserve"> (Additional Cost</w:t>
      </w:r>
      <w:r w:rsidR="006E3E67">
        <w:rPr>
          <w:rStyle w:val="SubtleEmphasis"/>
          <w:rFonts w:cstheme="minorHAnsi"/>
          <w:i w:val="0"/>
          <w:sz w:val="32"/>
          <w:szCs w:val="32"/>
        </w:rPr>
        <w:t>; Limited availability</w:t>
      </w:r>
      <w:bookmarkStart w:id="0" w:name="_GoBack"/>
      <w:bookmarkEnd w:id="0"/>
      <w:r w:rsidR="00C036DA" w:rsidRPr="00B250AF">
        <w:rPr>
          <w:rStyle w:val="SubtleEmphasis"/>
          <w:rFonts w:cstheme="minorHAnsi"/>
          <w:i w:val="0"/>
          <w:sz w:val="32"/>
          <w:szCs w:val="32"/>
        </w:rPr>
        <w:t>)</w:t>
      </w:r>
    </w:p>
    <w:p w14:paraId="73DCD195" w14:textId="77777777" w:rsidR="00DB5B4B" w:rsidRPr="00B250AF" w:rsidRDefault="00DB5B4B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>HSE compliant</w:t>
      </w:r>
    </w:p>
    <w:p w14:paraId="796148AC" w14:textId="77777777" w:rsidR="008C178F" w:rsidRPr="00B250AF" w:rsidRDefault="008C178F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>Self-contained unit requiring no outside plumbing</w:t>
      </w:r>
    </w:p>
    <w:p w14:paraId="242DDEF4" w14:textId="77777777" w:rsidR="008C178F" w:rsidRPr="00B250AF" w:rsidRDefault="008C178F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>Finished to a high standard</w:t>
      </w:r>
    </w:p>
    <w:p w14:paraId="0ECF02D9" w14:textId="0C53DF8C" w:rsidR="00DB5B4B" w:rsidRPr="00B250AF" w:rsidRDefault="00DB5B4B" w:rsidP="00C036DA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 xml:space="preserve">Available for long or </w:t>
      </w:r>
      <w:r w:rsidR="00B250AF" w:rsidRPr="00B250AF">
        <w:rPr>
          <w:rStyle w:val="SubtleEmphasis"/>
          <w:rFonts w:cstheme="minorHAnsi"/>
          <w:i w:val="0"/>
          <w:sz w:val="32"/>
          <w:szCs w:val="32"/>
        </w:rPr>
        <w:t>short-term</w:t>
      </w:r>
      <w:r w:rsidRPr="00B250AF">
        <w:rPr>
          <w:rStyle w:val="SubtleEmphasis"/>
          <w:rFonts w:cstheme="minorHAnsi"/>
          <w:i w:val="0"/>
          <w:sz w:val="32"/>
          <w:szCs w:val="32"/>
        </w:rPr>
        <w:t xml:space="preserve"> hire</w:t>
      </w:r>
    </w:p>
    <w:p w14:paraId="426574E6" w14:textId="5CAB6A5E" w:rsidR="00B250AF" w:rsidRPr="00B250AF" w:rsidRDefault="00DB5B4B" w:rsidP="00B250AF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Style w:val="SubtleEmphasis"/>
          <w:rFonts w:cstheme="minorHAnsi"/>
          <w:i w:val="0"/>
          <w:sz w:val="32"/>
          <w:szCs w:val="32"/>
        </w:rPr>
        <w:t>Weekly restocking and servicing</w:t>
      </w:r>
      <w:r w:rsidR="005F2C7D">
        <w:rPr>
          <w:rStyle w:val="SubtleEmphasis"/>
          <w:rFonts w:cstheme="minorHAnsi"/>
          <w:i w:val="0"/>
          <w:sz w:val="32"/>
          <w:szCs w:val="32"/>
        </w:rPr>
        <w:t xml:space="preserve"> available</w:t>
      </w:r>
    </w:p>
    <w:p w14:paraId="4ABBCC58" w14:textId="4CBC8967" w:rsidR="00B250AF" w:rsidRPr="00B250AF" w:rsidRDefault="00B250AF" w:rsidP="00B250AF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rStyle w:val="SubtleEmphasis"/>
          <w:rFonts w:cstheme="minorHAnsi"/>
          <w:b/>
          <w:i w:val="0"/>
          <w:iCs w:val="0"/>
          <w:color w:val="auto"/>
          <w:sz w:val="32"/>
          <w:szCs w:val="32"/>
          <w:u w:val="single"/>
        </w:rPr>
      </w:pPr>
      <w:r w:rsidRPr="00B250AF">
        <w:rPr>
          <w:rFonts w:cstheme="minorHAnsi"/>
          <w:sz w:val="32"/>
          <w:szCs w:val="32"/>
        </w:rPr>
        <w:t>Open at both ends to allow for optimal traffic flow and added ventilation</w:t>
      </w:r>
    </w:p>
    <w:p w14:paraId="6638A119" w14:textId="22D2C10F" w:rsidR="00B44272" w:rsidRPr="00B250AF" w:rsidRDefault="00B44272" w:rsidP="00DB5B4B">
      <w:p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</w:p>
    <w:p w14:paraId="258922F6" w14:textId="6DB9C62C" w:rsidR="00DB5B4B" w:rsidRPr="00B250AF" w:rsidRDefault="00DB5B4B" w:rsidP="00DB5B4B">
      <w:p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  <w:r w:rsidRPr="00B250AF">
        <w:rPr>
          <w:rFonts w:cstheme="minorHAnsi"/>
          <w:b/>
          <w:sz w:val="32"/>
          <w:szCs w:val="32"/>
          <w:u w:val="single"/>
        </w:rPr>
        <w:t>Specifications</w:t>
      </w:r>
    </w:p>
    <w:p w14:paraId="6E95F825" w14:textId="77F00A82" w:rsidR="00DB5B4B" w:rsidRPr="000E1CF7" w:rsidRDefault="005F2C7D" w:rsidP="00DB5B4B">
      <w:pPr>
        <w:pStyle w:val="ListParagraph"/>
        <w:numPr>
          <w:ilvl w:val="0"/>
          <w:numId w:val="8"/>
        </w:num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  <w:r w:rsidRPr="00B250AF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 wp14:anchorId="51872F00" wp14:editId="433C9CAA">
            <wp:simplePos x="0" y="0"/>
            <wp:positionH relativeFrom="column">
              <wp:posOffset>3343275</wp:posOffset>
            </wp:positionH>
            <wp:positionV relativeFrom="paragraph">
              <wp:posOffset>107950</wp:posOffset>
            </wp:positionV>
            <wp:extent cx="3029585" cy="1780540"/>
            <wp:effectExtent l="133350" t="76200" r="75565" b="1244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725_09484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69"/>
                    <a:stretch/>
                  </pic:blipFill>
                  <pic:spPr bwMode="auto">
                    <a:xfrm>
                      <a:off x="0" y="0"/>
                      <a:ext cx="3029585" cy="17805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B4B" w:rsidRPr="000E1CF7">
        <w:rPr>
          <w:rFonts w:cstheme="minorHAnsi"/>
          <w:sz w:val="32"/>
          <w:szCs w:val="32"/>
        </w:rPr>
        <w:t xml:space="preserve">Height: </w:t>
      </w:r>
      <w:r w:rsidR="000E1CF7" w:rsidRPr="000E1CF7">
        <w:rPr>
          <w:rFonts w:cstheme="minorHAnsi"/>
          <w:sz w:val="32"/>
          <w:szCs w:val="32"/>
        </w:rPr>
        <w:t>2.2</w:t>
      </w:r>
      <w:r w:rsidR="00C036DA" w:rsidRPr="000E1CF7">
        <w:rPr>
          <w:rFonts w:cstheme="minorHAnsi"/>
          <w:sz w:val="32"/>
          <w:szCs w:val="32"/>
        </w:rPr>
        <w:t xml:space="preserve"> </w:t>
      </w:r>
      <w:r w:rsidR="00DB5B4B" w:rsidRPr="000E1CF7">
        <w:rPr>
          <w:rFonts w:cstheme="minorHAnsi"/>
          <w:sz w:val="32"/>
          <w:szCs w:val="32"/>
        </w:rPr>
        <w:t>m</w:t>
      </w:r>
    </w:p>
    <w:p w14:paraId="0A5D8C7F" w14:textId="24FAF73E" w:rsidR="00DB5B4B" w:rsidRPr="000E1CF7" w:rsidRDefault="00DB5B4B" w:rsidP="00DB5B4B">
      <w:pPr>
        <w:pStyle w:val="ListParagraph"/>
        <w:numPr>
          <w:ilvl w:val="0"/>
          <w:numId w:val="8"/>
        </w:num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  <w:r w:rsidRPr="000E1CF7">
        <w:rPr>
          <w:rFonts w:cstheme="minorHAnsi"/>
          <w:sz w:val="32"/>
          <w:szCs w:val="32"/>
        </w:rPr>
        <w:t>Width: 1</w:t>
      </w:r>
      <w:r w:rsidR="00C036DA" w:rsidRPr="000E1CF7">
        <w:rPr>
          <w:rFonts w:cstheme="minorHAnsi"/>
          <w:sz w:val="32"/>
          <w:szCs w:val="32"/>
        </w:rPr>
        <w:t>.</w:t>
      </w:r>
      <w:r w:rsidR="000E1CF7" w:rsidRPr="000E1CF7">
        <w:rPr>
          <w:rFonts w:cstheme="minorHAnsi"/>
          <w:sz w:val="32"/>
          <w:szCs w:val="32"/>
        </w:rPr>
        <w:t>6</w:t>
      </w:r>
      <w:r w:rsidRPr="000E1CF7">
        <w:rPr>
          <w:rFonts w:cstheme="minorHAnsi"/>
          <w:sz w:val="32"/>
          <w:szCs w:val="32"/>
        </w:rPr>
        <w:t xml:space="preserve"> m</w:t>
      </w:r>
    </w:p>
    <w:p w14:paraId="41E38ABA" w14:textId="0111C443" w:rsidR="00DB5B4B" w:rsidRPr="000E1CF7" w:rsidRDefault="00DB5B4B" w:rsidP="00DB5B4B">
      <w:pPr>
        <w:pStyle w:val="ListParagraph"/>
        <w:numPr>
          <w:ilvl w:val="0"/>
          <w:numId w:val="8"/>
        </w:num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  <w:r w:rsidRPr="000E1CF7">
        <w:rPr>
          <w:rFonts w:cstheme="minorHAnsi"/>
          <w:sz w:val="32"/>
          <w:szCs w:val="32"/>
        </w:rPr>
        <w:t>Length: 1</w:t>
      </w:r>
      <w:r w:rsidR="00C036DA" w:rsidRPr="000E1CF7">
        <w:rPr>
          <w:rFonts w:cstheme="minorHAnsi"/>
          <w:sz w:val="32"/>
          <w:szCs w:val="32"/>
        </w:rPr>
        <w:t>.</w:t>
      </w:r>
      <w:r w:rsidR="000E1CF7" w:rsidRPr="000E1CF7">
        <w:rPr>
          <w:rFonts w:cstheme="minorHAnsi"/>
          <w:sz w:val="32"/>
          <w:szCs w:val="32"/>
        </w:rPr>
        <w:t>6</w:t>
      </w:r>
      <w:r w:rsidRPr="000E1CF7">
        <w:rPr>
          <w:rFonts w:cstheme="minorHAnsi"/>
          <w:sz w:val="32"/>
          <w:szCs w:val="32"/>
        </w:rPr>
        <w:t xml:space="preserve"> m</w:t>
      </w:r>
    </w:p>
    <w:p w14:paraId="514DC9F3" w14:textId="0B864E2B" w:rsidR="00DB5B4B" w:rsidRPr="000E1CF7" w:rsidRDefault="00DB5B4B" w:rsidP="00DB5B4B">
      <w:pPr>
        <w:pStyle w:val="ListParagraph"/>
        <w:numPr>
          <w:ilvl w:val="0"/>
          <w:numId w:val="8"/>
        </w:num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  <w:r w:rsidRPr="000E1CF7">
        <w:rPr>
          <w:rFonts w:cstheme="minorHAnsi"/>
          <w:sz w:val="32"/>
          <w:szCs w:val="32"/>
        </w:rPr>
        <w:t>Tank Capacity</w:t>
      </w:r>
      <w:r w:rsidR="000E1CF7" w:rsidRPr="000E1CF7">
        <w:rPr>
          <w:rFonts w:cstheme="minorHAnsi"/>
          <w:sz w:val="32"/>
          <w:szCs w:val="32"/>
        </w:rPr>
        <w:t xml:space="preserve"> per urinal bay</w:t>
      </w:r>
      <w:r w:rsidRPr="000E1CF7">
        <w:rPr>
          <w:rFonts w:cstheme="minorHAnsi"/>
          <w:sz w:val="32"/>
          <w:szCs w:val="32"/>
        </w:rPr>
        <w:t xml:space="preserve">: </w:t>
      </w:r>
      <w:r w:rsidR="000E1CF7" w:rsidRPr="000E1CF7">
        <w:rPr>
          <w:rFonts w:cstheme="minorHAnsi"/>
          <w:sz w:val="32"/>
          <w:szCs w:val="32"/>
        </w:rPr>
        <w:t>26</w:t>
      </w:r>
      <w:r w:rsidRPr="000E1CF7">
        <w:rPr>
          <w:rFonts w:cstheme="minorHAnsi"/>
          <w:sz w:val="32"/>
          <w:szCs w:val="32"/>
        </w:rPr>
        <w:t>0 litres</w:t>
      </w:r>
    </w:p>
    <w:p w14:paraId="6574CECD" w14:textId="77777777" w:rsidR="000E1CF7" w:rsidRPr="000E1CF7" w:rsidRDefault="000E1CF7" w:rsidP="000E1C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E1CF7">
        <w:rPr>
          <w:rFonts w:cstheme="minorHAnsi"/>
          <w:sz w:val="32"/>
          <w:szCs w:val="32"/>
        </w:rPr>
        <w:t>Total Weight: 136 Kg (300lbs approx.)</w:t>
      </w:r>
    </w:p>
    <w:p w14:paraId="30495AF3" w14:textId="4739AD27" w:rsidR="00DB5B4B" w:rsidRPr="00B250AF" w:rsidRDefault="00DB5B4B" w:rsidP="00DB5B4B">
      <w:pPr>
        <w:tabs>
          <w:tab w:val="left" w:pos="1961"/>
        </w:tabs>
        <w:rPr>
          <w:rFonts w:cstheme="minorHAnsi"/>
          <w:b/>
          <w:sz w:val="32"/>
          <w:szCs w:val="32"/>
          <w:u w:val="single"/>
        </w:rPr>
      </w:pPr>
    </w:p>
    <w:sectPr w:rsidR="00DB5B4B" w:rsidRPr="00B250AF" w:rsidSect="00BE5200">
      <w:headerReference w:type="default" r:id="rId11"/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0455" w14:textId="77777777" w:rsidR="00CF55DD" w:rsidRDefault="00CF55DD" w:rsidP="00E73050">
      <w:pPr>
        <w:spacing w:after="0" w:line="240" w:lineRule="auto"/>
      </w:pPr>
      <w:r>
        <w:separator/>
      </w:r>
    </w:p>
  </w:endnote>
  <w:endnote w:type="continuationSeparator" w:id="0">
    <w:p w14:paraId="52AD6F20" w14:textId="77777777" w:rsidR="00CF55DD" w:rsidRDefault="00CF55DD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F0B9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0549E3B8" w14:textId="77777777" w:rsidR="00DE00CF" w:rsidRDefault="00DE00CF" w:rsidP="002B7933">
    <w:pPr>
      <w:pStyle w:val="Footer"/>
      <w:jc w:val="center"/>
    </w:pPr>
    <w:r>
      <w:t>gstoilethire@live.co.uk</w:t>
    </w:r>
  </w:p>
  <w:p w14:paraId="7EB1BCA4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039EE5A1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01DC0352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70780C3F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B00D" w14:textId="77777777" w:rsidR="00CF55DD" w:rsidRDefault="00CF55DD" w:rsidP="00E73050">
      <w:pPr>
        <w:spacing w:after="0" w:line="240" w:lineRule="auto"/>
      </w:pPr>
      <w:r>
        <w:separator/>
      </w:r>
    </w:p>
  </w:footnote>
  <w:footnote w:type="continuationSeparator" w:id="0">
    <w:p w14:paraId="052D75DE" w14:textId="77777777" w:rsidR="00CF55DD" w:rsidRDefault="00CF55DD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D186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F3B387" wp14:editId="463B2E2A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6DF37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708E38A3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F3B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6766DF37" w14:textId="77777777" w:rsidR="0094371F" w:rsidRPr="00E73050" w:rsidRDefault="0094371F" w:rsidP="002B7933">
                    <w:pPr>
                      <w:pStyle w:val="Footer"/>
                    </w:pPr>
                  </w:p>
                  <w:p w14:paraId="708E38A3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6638"/>
    <w:multiLevelType w:val="hybridMultilevel"/>
    <w:tmpl w:val="6B5C4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A0875"/>
    <w:multiLevelType w:val="hybridMultilevel"/>
    <w:tmpl w:val="456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0E1CF7"/>
    <w:rsid w:val="001A645D"/>
    <w:rsid w:val="00237ACC"/>
    <w:rsid w:val="002B7933"/>
    <w:rsid w:val="004A270A"/>
    <w:rsid w:val="005D7CC5"/>
    <w:rsid w:val="005F2C7D"/>
    <w:rsid w:val="006815AF"/>
    <w:rsid w:val="006E3E67"/>
    <w:rsid w:val="00707C1B"/>
    <w:rsid w:val="00720493"/>
    <w:rsid w:val="00865A13"/>
    <w:rsid w:val="008C178F"/>
    <w:rsid w:val="00911866"/>
    <w:rsid w:val="0094371F"/>
    <w:rsid w:val="00943937"/>
    <w:rsid w:val="0098205A"/>
    <w:rsid w:val="00986AD3"/>
    <w:rsid w:val="00B250AF"/>
    <w:rsid w:val="00B44272"/>
    <w:rsid w:val="00BD1685"/>
    <w:rsid w:val="00BE5200"/>
    <w:rsid w:val="00BF0B2D"/>
    <w:rsid w:val="00C036DA"/>
    <w:rsid w:val="00C317AE"/>
    <w:rsid w:val="00C45F49"/>
    <w:rsid w:val="00C83C9F"/>
    <w:rsid w:val="00CF55DD"/>
    <w:rsid w:val="00D17D91"/>
    <w:rsid w:val="00DB5B4B"/>
    <w:rsid w:val="00DD6443"/>
    <w:rsid w:val="00DE00CF"/>
    <w:rsid w:val="00E73050"/>
    <w:rsid w:val="00EB47E2"/>
    <w:rsid w:val="00F767EA"/>
    <w:rsid w:val="00F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18700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5B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1641-7F94-47FB-89BD-8BEDA6C3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9</cp:revision>
  <dcterms:created xsi:type="dcterms:W3CDTF">2018-04-23T11:15:00Z</dcterms:created>
  <dcterms:modified xsi:type="dcterms:W3CDTF">2018-04-24T15:25:00Z</dcterms:modified>
</cp:coreProperties>
</file>